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38599E" w14:textId="4BE0193C" w:rsidR="00580749" w:rsidRDefault="00A02316" w:rsidP="00A02316">
      <w:pPr>
        <w:jc w:val="center"/>
        <w:rPr>
          <w:rFonts w:ascii="Bookman Old Style" w:hAnsi="Bookman Old Style"/>
          <w:b/>
          <w:bCs/>
          <w:sz w:val="28"/>
          <w:szCs w:val="28"/>
          <w:u w:val="single"/>
          <w:lang w:val="en-US"/>
        </w:rPr>
      </w:pPr>
      <w:r>
        <w:rPr>
          <w:rFonts w:ascii="Bookman Old Style" w:hAnsi="Bookman Old Style"/>
          <w:b/>
          <w:bCs/>
          <w:sz w:val="28"/>
          <w:szCs w:val="28"/>
          <w:u w:val="single"/>
          <w:lang w:val="en-US"/>
        </w:rPr>
        <w:t>Highland Park Community</w:t>
      </w:r>
    </w:p>
    <w:p w14:paraId="5B5E86C9" w14:textId="38236CAC" w:rsidR="00A02316" w:rsidRDefault="00A02316" w:rsidP="00A02316">
      <w:pPr>
        <w:rPr>
          <w:rFonts w:ascii="Bookman Old Style" w:hAnsi="Bookman Old Style"/>
          <w:i/>
          <w:iCs/>
          <w:sz w:val="24"/>
          <w:szCs w:val="24"/>
          <w:lang w:val="en-US"/>
        </w:rPr>
      </w:pPr>
      <w:r>
        <w:rPr>
          <w:rFonts w:ascii="Bookman Old Style" w:hAnsi="Bookman Old Style"/>
          <w:i/>
          <w:iCs/>
          <w:sz w:val="24"/>
          <w:szCs w:val="24"/>
          <w:lang w:val="en-US"/>
        </w:rPr>
        <w:t>Good afternoon! We had our second Student Success Assembly of our school year this afternoon and recognized eighteen students for academic progress, attendance and engagement, and for their positive influences on our school community.  It was a lot of fun.  Please see the important information below, and as always, feel free to ask any questions you might have.</w:t>
      </w:r>
    </w:p>
    <w:p w14:paraId="010BB4BD" w14:textId="10D0FD84" w:rsidR="00A02316" w:rsidRDefault="00A02316" w:rsidP="00A02316">
      <w:pPr>
        <w:rPr>
          <w:rFonts w:ascii="Bookman Old Style" w:hAnsi="Bookman Old Style"/>
          <w:b/>
          <w:bCs/>
          <w:sz w:val="24"/>
          <w:szCs w:val="24"/>
          <w:u w:val="single"/>
          <w:lang w:val="en-US"/>
        </w:rPr>
      </w:pPr>
      <w:r>
        <w:rPr>
          <w:rFonts w:ascii="Bookman Old Style" w:hAnsi="Bookman Old Style"/>
          <w:b/>
          <w:bCs/>
          <w:sz w:val="24"/>
          <w:szCs w:val="24"/>
          <w:u w:val="single"/>
          <w:lang w:val="en-US"/>
        </w:rPr>
        <w:t>Spirit Week:</w:t>
      </w:r>
    </w:p>
    <w:p w14:paraId="0D1C5E55" w14:textId="5203E7CB" w:rsidR="00A02316" w:rsidRDefault="00A02316" w:rsidP="00A02316">
      <w:pPr>
        <w:rPr>
          <w:rFonts w:ascii="Bookman Old Style" w:hAnsi="Bookman Old Style"/>
          <w:sz w:val="24"/>
          <w:szCs w:val="24"/>
          <w:lang w:val="en-US"/>
        </w:rPr>
      </w:pPr>
      <w:r>
        <w:rPr>
          <w:rFonts w:ascii="Bookman Old Style" w:hAnsi="Bookman Old Style"/>
          <w:sz w:val="24"/>
          <w:szCs w:val="24"/>
          <w:lang w:val="en-US"/>
        </w:rPr>
        <w:t>We are having a Spirit Week from Monday, October 28</w:t>
      </w:r>
      <w:r w:rsidRPr="00A02316">
        <w:rPr>
          <w:rFonts w:ascii="Bookman Old Style" w:hAnsi="Bookman Old Style"/>
          <w:sz w:val="24"/>
          <w:szCs w:val="24"/>
          <w:vertAlign w:val="superscript"/>
          <w:lang w:val="en-US"/>
        </w:rPr>
        <w:t>th</w:t>
      </w:r>
      <w:r>
        <w:rPr>
          <w:rFonts w:ascii="Bookman Old Style" w:hAnsi="Bookman Old Style"/>
          <w:sz w:val="24"/>
          <w:szCs w:val="24"/>
          <w:lang w:val="en-US"/>
        </w:rPr>
        <w:t xml:space="preserve"> until Friday, November 1</w:t>
      </w:r>
      <w:r w:rsidRPr="00A02316">
        <w:rPr>
          <w:rFonts w:ascii="Bookman Old Style" w:hAnsi="Bookman Old Style"/>
          <w:sz w:val="24"/>
          <w:szCs w:val="24"/>
          <w:vertAlign w:val="superscript"/>
          <w:lang w:val="en-US"/>
        </w:rPr>
        <w:t>st</w:t>
      </w:r>
      <w:r>
        <w:rPr>
          <w:rFonts w:ascii="Bookman Old Style" w:hAnsi="Bookman Old Style"/>
          <w:sz w:val="24"/>
          <w:szCs w:val="24"/>
          <w:lang w:val="en-US"/>
        </w:rPr>
        <w:t xml:space="preserve"> with the following themes:</w:t>
      </w:r>
    </w:p>
    <w:p w14:paraId="052222C3" w14:textId="46B1ECCF" w:rsidR="00A02316" w:rsidRDefault="00A02316" w:rsidP="00A02316">
      <w:pPr>
        <w:pStyle w:val="ListParagraph"/>
        <w:numPr>
          <w:ilvl w:val="0"/>
          <w:numId w:val="1"/>
        </w:numPr>
        <w:rPr>
          <w:rFonts w:ascii="Bookman Old Style" w:hAnsi="Bookman Old Style"/>
          <w:sz w:val="24"/>
          <w:szCs w:val="24"/>
          <w:lang w:val="en-US"/>
        </w:rPr>
      </w:pPr>
      <w:r>
        <w:rPr>
          <w:rFonts w:ascii="Bookman Old Style" w:hAnsi="Bookman Old Style"/>
          <w:sz w:val="24"/>
          <w:szCs w:val="24"/>
          <w:lang w:val="en-US"/>
        </w:rPr>
        <w:t>Monday is twin day</w:t>
      </w:r>
    </w:p>
    <w:p w14:paraId="6E7F5ADF" w14:textId="4BB02554" w:rsidR="00A02316" w:rsidRDefault="00A02316" w:rsidP="00A02316">
      <w:pPr>
        <w:pStyle w:val="ListParagraph"/>
        <w:numPr>
          <w:ilvl w:val="0"/>
          <w:numId w:val="1"/>
        </w:numPr>
        <w:rPr>
          <w:rFonts w:ascii="Bookman Old Style" w:hAnsi="Bookman Old Style"/>
          <w:sz w:val="24"/>
          <w:szCs w:val="24"/>
          <w:lang w:val="en-US"/>
        </w:rPr>
      </w:pPr>
      <w:r>
        <w:rPr>
          <w:rFonts w:ascii="Bookman Old Style" w:hAnsi="Bookman Old Style"/>
          <w:sz w:val="24"/>
          <w:szCs w:val="24"/>
          <w:lang w:val="en-US"/>
        </w:rPr>
        <w:t>Tuesday is students dress as teachers’ day</w:t>
      </w:r>
    </w:p>
    <w:p w14:paraId="6FA6EAEF" w14:textId="640BFADE" w:rsidR="00A02316" w:rsidRDefault="00A02316" w:rsidP="00A02316">
      <w:pPr>
        <w:pStyle w:val="ListParagraph"/>
        <w:numPr>
          <w:ilvl w:val="0"/>
          <w:numId w:val="1"/>
        </w:numPr>
        <w:rPr>
          <w:rFonts w:ascii="Bookman Old Style" w:hAnsi="Bookman Old Style"/>
          <w:sz w:val="24"/>
          <w:szCs w:val="24"/>
          <w:lang w:val="en-US"/>
        </w:rPr>
      </w:pPr>
      <w:r>
        <w:rPr>
          <w:rFonts w:ascii="Bookman Old Style" w:hAnsi="Bookman Old Style"/>
          <w:sz w:val="24"/>
          <w:szCs w:val="24"/>
          <w:lang w:val="en-US"/>
        </w:rPr>
        <w:t>Wednesday is decades day</w:t>
      </w:r>
    </w:p>
    <w:p w14:paraId="405EA549" w14:textId="021FF7F1" w:rsidR="00A02316" w:rsidRDefault="00A02316" w:rsidP="00A02316">
      <w:pPr>
        <w:pStyle w:val="ListParagraph"/>
        <w:numPr>
          <w:ilvl w:val="0"/>
          <w:numId w:val="1"/>
        </w:numPr>
        <w:rPr>
          <w:rFonts w:ascii="Bookman Old Style" w:hAnsi="Bookman Old Style"/>
          <w:sz w:val="24"/>
          <w:szCs w:val="24"/>
          <w:lang w:val="en-US"/>
        </w:rPr>
      </w:pPr>
      <w:r>
        <w:rPr>
          <w:rFonts w:ascii="Bookman Old Style" w:hAnsi="Bookman Old Style"/>
          <w:sz w:val="24"/>
          <w:szCs w:val="24"/>
          <w:lang w:val="en-US"/>
        </w:rPr>
        <w:t>Thursday is wearing your Halloween costume day</w:t>
      </w:r>
    </w:p>
    <w:p w14:paraId="4592B5E9" w14:textId="7FB26DD3" w:rsidR="00A02316" w:rsidRDefault="00A02316" w:rsidP="00A02316">
      <w:pPr>
        <w:pStyle w:val="ListParagraph"/>
        <w:numPr>
          <w:ilvl w:val="0"/>
          <w:numId w:val="1"/>
        </w:numPr>
        <w:rPr>
          <w:rFonts w:ascii="Bookman Old Style" w:hAnsi="Bookman Old Style"/>
          <w:sz w:val="24"/>
          <w:szCs w:val="24"/>
          <w:lang w:val="en-US"/>
        </w:rPr>
      </w:pPr>
      <w:r>
        <w:rPr>
          <w:rFonts w:ascii="Bookman Old Style" w:hAnsi="Bookman Old Style"/>
          <w:sz w:val="24"/>
          <w:szCs w:val="24"/>
          <w:lang w:val="en-US"/>
        </w:rPr>
        <w:t>Friday is pajama day</w:t>
      </w:r>
    </w:p>
    <w:p w14:paraId="461BD30C" w14:textId="4FF1AF0F" w:rsidR="00A02316" w:rsidRDefault="00A02316" w:rsidP="00A02316">
      <w:pPr>
        <w:rPr>
          <w:rFonts w:ascii="Bookman Old Style" w:hAnsi="Bookman Old Style"/>
          <w:sz w:val="24"/>
          <w:szCs w:val="24"/>
          <w:lang w:val="en-US"/>
        </w:rPr>
      </w:pPr>
      <w:r>
        <w:rPr>
          <w:rFonts w:ascii="Bookman Old Style" w:hAnsi="Bookman Old Style"/>
          <w:sz w:val="24"/>
          <w:szCs w:val="24"/>
          <w:lang w:val="en-US"/>
        </w:rPr>
        <w:t xml:space="preserve">A reminder that any Halloween costumes worn </w:t>
      </w:r>
      <w:r w:rsidRPr="00A02316">
        <w:rPr>
          <w:rFonts w:ascii="Bookman Old Style" w:hAnsi="Bookman Old Style"/>
          <w:color w:val="FF0000"/>
          <w:sz w:val="24"/>
          <w:szCs w:val="24"/>
          <w:u w:val="single"/>
          <w:lang w:val="en-US"/>
        </w:rPr>
        <w:t>must</w:t>
      </w:r>
      <w:r>
        <w:rPr>
          <w:rFonts w:ascii="Bookman Old Style" w:hAnsi="Bookman Old Style"/>
          <w:sz w:val="24"/>
          <w:szCs w:val="24"/>
          <w:lang w:val="en-US"/>
        </w:rPr>
        <w:t xml:space="preserve"> be school appropriate.</w:t>
      </w:r>
    </w:p>
    <w:p w14:paraId="73EE65A5" w14:textId="32AFEA6C" w:rsidR="00A02316" w:rsidRDefault="00A02316" w:rsidP="00A02316">
      <w:pPr>
        <w:rPr>
          <w:rFonts w:ascii="Bookman Old Style" w:hAnsi="Bookman Old Style"/>
          <w:sz w:val="24"/>
          <w:szCs w:val="24"/>
          <w:lang w:val="en-US"/>
        </w:rPr>
      </w:pPr>
      <w:r>
        <w:rPr>
          <w:rFonts w:ascii="Bookman Old Style" w:hAnsi="Bookman Old Style"/>
          <w:sz w:val="24"/>
          <w:szCs w:val="24"/>
          <w:lang w:val="en-US"/>
        </w:rPr>
        <w:t>We look forward to seeing everyone’s creative ideas!</w:t>
      </w:r>
    </w:p>
    <w:p w14:paraId="5FC5D144" w14:textId="736AC902" w:rsidR="00A02316" w:rsidRDefault="00A02316" w:rsidP="00A02316">
      <w:pPr>
        <w:rPr>
          <w:rFonts w:ascii="Bookman Old Style" w:hAnsi="Bookman Old Style"/>
          <w:b/>
          <w:bCs/>
          <w:sz w:val="24"/>
          <w:szCs w:val="24"/>
          <w:u w:val="single"/>
          <w:lang w:val="en-US"/>
        </w:rPr>
      </w:pPr>
      <w:r>
        <w:rPr>
          <w:rFonts w:ascii="Bookman Old Style" w:hAnsi="Bookman Old Style"/>
          <w:b/>
          <w:bCs/>
          <w:sz w:val="24"/>
          <w:szCs w:val="24"/>
          <w:u w:val="single"/>
          <w:lang w:val="en-US"/>
        </w:rPr>
        <w:t>Term One Progress:</w:t>
      </w:r>
    </w:p>
    <w:p w14:paraId="5253A2C2" w14:textId="2D7FF40F" w:rsidR="00A02316" w:rsidRDefault="00A02316" w:rsidP="00A02316">
      <w:pPr>
        <w:rPr>
          <w:rFonts w:ascii="Bookman Old Style" w:hAnsi="Bookman Old Style"/>
          <w:sz w:val="24"/>
          <w:szCs w:val="24"/>
          <w:lang w:val="en-US"/>
        </w:rPr>
      </w:pPr>
      <w:r>
        <w:rPr>
          <w:rFonts w:ascii="Bookman Old Style" w:hAnsi="Bookman Old Style"/>
          <w:sz w:val="24"/>
          <w:szCs w:val="24"/>
          <w:lang w:val="en-US"/>
        </w:rPr>
        <w:t xml:space="preserve">The first term of the school year ends on </w:t>
      </w:r>
      <w:r>
        <w:rPr>
          <w:rFonts w:ascii="Bookman Old Style" w:hAnsi="Bookman Old Style"/>
          <w:i/>
          <w:iCs/>
          <w:sz w:val="24"/>
          <w:szCs w:val="24"/>
          <w:lang w:val="en-US"/>
        </w:rPr>
        <w:t>November 22</w:t>
      </w:r>
      <w:r w:rsidRPr="00A02316">
        <w:rPr>
          <w:rFonts w:ascii="Bookman Old Style" w:hAnsi="Bookman Old Style"/>
          <w:i/>
          <w:iCs/>
          <w:sz w:val="24"/>
          <w:szCs w:val="24"/>
          <w:vertAlign w:val="superscript"/>
          <w:lang w:val="en-US"/>
        </w:rPr>
        <w:t>nd</w:t>
      </w:r>
      <w:r>
        <w:rPr>
          <w:rFonts w:ascii="Bookman Old Style" w:hAnsi="Bookman Old Style"/>
          <w:i/>
          <w:iCs/>
          <w:sz w:val="24"/>
          <w:szCs w:val="24"/>
          <w:lang w:val="en-US"/>
        </w:rPr>
        <w:t>, 2024,</w:t>
      </w:r>
      <w:r>
        <w:rPr>
          <w:rFonts w:ascii="Bookman Old Style" w:hAnsi="Bookman Old Style"/>
          <w:sz w:val="24"/>
          <w:szCs w:val="24"/>
          <w:lang w:val="en-US"/>
        </w:rPr>
        <w:t xml:space="preserve"> which is not that far in the distant future!</w:t>
      </w:r>
    </w:p>
    <w:p w14:paraId="0AE36563" w14:textId="1914A55A" w:rsidR="00A02316" w:rsidRDefault="00A02316" w:rsidP="00A02316">
      <w:pPr>
        <w:rPr>
          <w:rFonts w:ascii="Bookman Old Style" w:hAnsi="Bookman Old Style"/>
          <w:sz w:val="24"/>
          <w:szCs w:val="24"/>
          <w:lang w:val="en-US"/>
        </w:rPr>
      </w:pPr>
      <w:r>
        <w:rPr>
          <w:rFonts w:ascii="Bookman Old Style" w:hAnsi="Bookman Old Style"/>
          <w:sz w:val="24"/>
          <w:szCs w:val="24"/>
          <w:lang w:val="en-US"/>
        </w:rPr>
        <w:t>Information regarding report cards and parent/guardian conferences will be forwarded to you in the coming days.</w:t>
      </w:r>
    </w:p>
    <w:p w14:paraId="62D12EBB" w14:textId="3B8DB4F3" w:rsidR="00A02316" w:rsidRDefault="00A02316" w:rsidP="00A02316">
      <w:pPr>
        <w:rPr>
          <w:rFonts w:ascii="Bookman Old Style" w:hAnsi="Bookman Old Style"/>
          <w:color w:val="000000" w:themeColor="text1"/>
          <w:sz w:val="24"/>
          <w:szCs w:val="24"/>
          <w:lang w:val="en-US"/>
        </w:rPr>
      </w:pPr>
      <w:r>
        <w:rPr>
          <w:rFonts w:ascii="Bookman Old Style" w:hAnsi="Bookman Old Style"/>
          <w:sz w:val="24"/>
          <w:szCs w:val="24"/>
          <w:lang w:val="en-US"/>
        </w:rPr>
        <w:t xml:space="preserve">Teachers will continue to contact parents/guardians as necessary regarding student progress.  Our ongoing relationships, and collaboration, are </w:t>
      </w:r>
      <w:r>
        <w:rPr>
          <w:rFonts w:ascii="Bookman Old Style" w:hAnsi="Bookman Old Style"/>
          <w:i/>
          <w:iCs/>
          <w:color w:val="BF4E14" w:themeColor="accent2" w:themeShade="BF"/>
          <w:sz w:val="24"/>
          <w:szCs w:val="24"/>
          <w:lang w:val="en-US"/>
        </w:rPr>
        <w:t>essential</w:t>
      </w:r>
      <w:r>
        <w:rPr>
          <w:rFonts w:ascii="Bookman Old Style" w:hAnsi="Bookman Old Style"/>
          <w:color w:val="BF4E14" w:themeColor="accent2" w:themeShade="BF"/>
          <w:sz w:val="24"/>
          <w:szCs w:val="24"/>
          <w:lang w:val="en-US"/>
        </w:rPr>
        <w:t xml:space="preserve"> </w:t>
      </w:r>
      <w:r>
        <w:rPr>
          <w:rFonts w:ascii="Bookman Old Style" w:hAnsi="Bookman Old Style"/>
          <w:color w:val="000000" w:themeColor="text1"/>
          <w:sz w:val="24"/>
          <w:szCs w:val="24"/>
          <w:lang w:val="en-US"/>
        </w:rPr>
        <w:t>to student success and we appreciate you engaging in conversations related to student achievement.</w:t>
      </w:r>
    </w:p>
    <w:p w14:paraId="791E2E17" w14:textId="1B824D24" w:rsidR="00A02316" w:rsidRDefault="00A02316" w:rsidP="00A02316">
      <w:pPr>
        <w:rPr>
          <w:rFonts w:ascii="Bookman Old Style" w:hAnsi="Bookman Old Style"/>
          <w:color w:val="000000" w:themeColor="text1"/>
          <w:sz w:val="24"/>
          <w:szCs w:val="24"/>
          <w:lang w:val="en-US"/>
        </w:rPr>
      </w:pPr>
      <w:r>
        <w:rPr>
          <w:rFonts w:ascii="Bookman Old Style" w:hAnsi="Bookman Old Style"/>
          <w:color w:val="000000" w:themeColor="text1"/>
          <w:sz w:val="24"/>
          <w:szCs w:val="24"/>
          <w:lang w:val="en-US"/>
        </w:rPr>
        <w:t xml:space="preserve">As always, if you have any questions, you may contact our teaching staff directly using the emails listed at the following link: </w:t>
      </w:r>
    </w:p>
    <w:p w14:paraId="0833CC56" w14:textId="7D731BB1" w:rsidR="00A02316" w:rsidRDefault="00A02316" w:rsidP="00A02316">
      <w:pPr>
        <w:rPr>
          <w:rFonts w:ascii="Bookman Old Style" w:hAnsi="Bookman Old Style"/>
          <w:color w:val="000000" w:themeColor="text1"/>
          <w:sz w:val="24"/>
          <w:szCs w:val="24"/>
          <w:lang w:val="en-US"/>
        </w:rPr>
      </w:pPr>
      <w:hyperlink r:id="rId5" w:history="1">
        <w:r w:rsidRPr="000C3BFA">
          <w:rPr>
            <w:rStyle w:val="Hyperlink"/>
            <w:rFonts w:ascii="Bookman Old Style" w:hAnsi="Bookman Old Style"/>
            <w:sz w:val="24"/>
            <w:szCs w:val="24"/>
            <w:lang w:val="en-US"/>
          </w:rPr>
          <w:t>https://hpj.hrce.ca/staff-directory</w:t>
        </w:r>
      </w:hyperlink>
    </w:p>
    <w:p w14:paraId="26BFFAFF" w14:textId="52C0CA42" w:rsidR="00A02316" w:rsidRDefault="00A02316" w:rsidP="00A02316">
      <w:pPr>
        <w:rPr>
          <w:rFonts w:ascii="Bookman Old Style" w:hAnsi="Bookman Old Style"/>
          <w:b/>
          <w:bCs/>
          <w:color w:val="000000" w:themeColor="text1"/>
          <w:sz w:val="24"/>
          <w:szCs w:val="24"/>
          <w:u w:val="single"/>
          <w:lang w:val="en-US"/>
        </w:rPr>
      </w:pPr>
      <w:r>
        <w:rPr>
          <w:rFonts w:ascii="Bookman Old Style" w:hAnsi="Bookman Old Style"/>
          <w:b/>
          <w:bCs/>
          <w:color w:val="000000" w:themeColor="text1"/>
          <w:sz w:val="24"/>
          <w:szCs w:val="24"/>
          <w:u w:val="single"/>
          <w:lang w:val="en-US"/>
        </w:rPr>
        <w:t>Four Fundamental Learning Questions:</w:t>
      </w:r>
    </w:p>
    <w:p w14:paraId="59D4A5E0" w14:textId="5C5DEFE9" w:rsidR="00A02316" w:rsidRDefault="00A02316" w:rsidP="00A02316">
      <w:pPr>
        <w:rPr>
          <w:rFonts w:ascii="Bookman Old Style" w:hAnsi="Bookman Old Style"/>
          <w:i/>
          <w:iCs/>
          <w:color w:val="45B0E1" w:themeColor="accent1" w:themeTint="99"/>
          <w:sz w:val="24"/>
          <w:szCs w:val="24"/>
          <w:lang w:val="en-US"/>
        </w:rPr>
      </w:pPr>
      <w:r>
        <w:rPr>
          <w:rFonts w:ascii="Bookman Old Style" w:hAnsi="Bookman Old Style"/>
          <w:color w:val="000000" w:themeColor="text1"/>
          <w:sz w:val="24"/>
          <w:szCs w:val="24"/>
          <w:lang w:val="en-US"/>
        </w:rPr>
        <w:t xml:space="preserve">As I have stated throughout the year, it is important that we are all able to answer the following four fundamental learning questions (teachers, parents/guardians, students, support staff, etc.): </w:t>
      </w:r>
      <w:r>
        <w:rPr>
          <w:rFonts w:ascii="Bookman Old Style" w:hAnsi="Bookman Old Style"/>
          <w:i/>
          <w:iCs/>
          <w:color w:val="45B0E1" w:themeColor="accent1" w:themeTint="99"/>
          <w:sz w:val="24"/>
          <w:szCs w:val="24"/>
          <w:lang w:val="en-US"/>
        </w:rPr>
        <w:t>How are you doing in your subject areas? How do you know? Where might you go for help or assistance? What are your goals or next steps?</w:t>
      </w:r>
    </w:p>
    <w:p w14:paraId="465D1856" w14:textId="0DA3FC9E" w:rsidR="00A02316" w:rsidRDefault="00A02316" w:rsidP="00A02316">
      <w:pPr>
        <w:rPr>
          <w:rFonts w:ascii="Bookman Old Style" w:hAnsi="Bookman Old Style"/>
          <w:color w:val="000000" w:themeColor="text1"/>
          <w:sz w:val="24"/>
          <w:szCs w:val="24"/>
          <w:lang w:val="en-US"/>
        </w:rPr>
      </w:pPr>
      <w:r>
        <w:rPr>
          <w:rFonts w:ascii="Bookman Old Style" w:hAnsi="Bookman Old Style"/>
          <w:color w:val="000000" w:themeColor="text1"/>
          <w:sz w:val="24"/>
          <w:szCs w:val="24"/>
          <w:lang w:val="en-US"/>
        </w:rPr>
        <w:lastRenderedPageBreak/>
        <w:t>We encourage you to discuss these four questions with you student(s) so that there is a collective understanding of student progress over time.</w:t>
      </w:r>
    </w:p>
    <w:p w14:paraId="26ABF37B" w14:textId="2ED4589B" w:rsidR="00A02316" w:rsidRDefault="00A02316" w:rsidP="00A02316">
      <w:pPr>
        <w:rPr>
          <w:rFonts w:ascii="Bookman Old Style" w:hAnsi="Bookman Old Style"/>
          <w:i/>
          <w:iCs/>
          <w:color w:val="000000" w:themeColor="text1"/>
          <w:sz w:val="24"/>
          <w:szCs w:val="24"/>
          <w:lang w:val="en-US"/>
        </w:rPr>
      </w:pPr>
      <w:r>
        <w:rPr>
          <w:rFonts w:ascii="Bookman Old Style" w:hAnsi="Bookman Old Style"/>
          <w:i/>
          <w:iCs/>
          <w:color w:val="000000" w:themeColor="text1"/>
          <w:sz w:val="24"/>
          <w:szCs w:val="24"/>
          <w:lang w:val="en-US"/>
        </w:rPr>
        <w:t xml:space="preserve">This is our first five-day school week in some time, and we are looking forward to all the learning that will take place! Please keep in mind the importance of </w:t>
      </w:r>
      <w:r>
        <w:rPr>
          <w:rFonts w:ascii="Bookman Old Style" w:hAnsi="Bookman Old Style"/>
          <w:i/>
          <w:iCs/>
          <w:color w:val="E97132" w:themeColor="accent2"/>
          <w:sz w:val="24"/>
          <w:szCs w:val="24"/>
          <w:lang w:val="en-US"/>
        </w:rPr>
        <w:t xml:space="preserve">student attendance </w:t>
      </w:r>
      <w:r>
        <w:rPr>
          <w:rFonts w:ascii="Bookman Old Style" w:hAnsi="Bookman Old Style"/>
          <w:i/>
          <w:iCs/>
          <w:color w:val="000000" w:themeColor="text1"/>
          <w:sz w:val="24"/>
          <w:szCs w:val="24"/>
          <w:lang w:val="en-US"/>
        </w:rPr>
        <w:t xml:space="preserve">as there is a direct correlation between </w:t>
      </w:r>
      <w:r w:rsidR="00DF5947">
        <w:rPr>
          <w:rFonts w:ascii="Bookman Old Style" w:hAnsi="Bookman Old Style"/>
          <w:i/>
          <w:iCs/>
          <w:color w:val="000000" w:themeColor="text1"/>
          <w:sz w:val="24"/>
          <w:szCs w:val="24"/>
          <w:lang w:val="en-US"/>
        </w:rPr>
        <w:t xml:space="preserve">being present in school and overall achievement.  </w:t>
      </w:r>
    </w:p>
    <w:p w14:paraId="7FFFCBB4" w14:textId="5D5C759E" w:rsidR="00DF5947" w:rsidRDefault="00DF5947" w:rsidP="00A02316">
      <w:pPr>
        <w:rPr>
          <w:rFonts w:ascii="Bookman Old Style" w:hAnsi="Bookman Old Style"/>
          <w:i/>
          <w:iCs/>
          <w:color w:val="000000" w:themeColor="text1"/>
          <w:sz w:val="24"/>
          <w:szCs w:val="24"/>
          <w:lang w:val="en-US"/>
        </w:rPr>
      </w:pPr>
      <w:r>
        <w:rPr>
          <w:rFonts w:ascii="Bookman Old Style" w:hAnsi="Bookman Old Style"/>
          <w:i/>
          <w:iCs/>
          <w:color w:val="000000" w:themeColor="text1"/>
          <w:sz w:val="24"/>
          <w:szCs w:val="24"/>
          <w:lang w:val="en-US"/>
        </w:rPr>
        <w:t>Please do not hesitate to contact at any time.</w:t>
      </w:r>
    </w:p>
    <w:p w14:paraId="3DB16598" w14:textId="22E8403B" w:rsidR="00DF5947" w:rsidRPr="00A02316" w:rsidRDefault="00DF5947" w:rsidP="00A02316">
      <w:pPr>
        <w:rPr>
          <w:rFonts w:ascii="Bookman Old Style" w:hAnsi="Bookman Old Style"/>
          <w:i/>
          <w:iCs/>
          <w:color w:val="000000" w:themeColor="text1"/>
          <w:sz w:val="24"/>
          <w:szCs w:val="24"/>
          <w:lang w:val="en-US"/>
        </w:rPr>
      </w:pPr>
      <w:r>
        <w:rPr>
          <w:rFonts w:ascii="Bookman Old Style" w:hAnsi="Bookman Old Style"/>
          <w:i/>
          <w:iCs/>
          <w:color w:val="000000" w:themeColor="text1"/>
          <w:sz w:val="24"/>
          <w:szCs w:val="24"/>
          <w:lang w:val="en-US"/>
        </w:rPr>
        <w:t>Mr. Sarka (Principal – Highland Park Junior High)</w:t>
      </w:r>
    </w:p>
    <w:p w14:paraId="05A78B85" w14:textId="77777777" w:rsidR="00A02316" w:rsidRPr="00A02316" w:rsidRDefault="00A02316" w:rsidP="00A02316">
      <w:pPr>
        <w:rPr>
          <w:rFonts w:ascii="Bookman Old Style" w:hAnsi="Bookman Old Style"/>
          <w:sz w:val="24"/>
          <w:szCs w:val="24"/>
          <w:lang w:val="en-US"/>
        </w:rPr>
      </w:pPr>
    </w:p>
    <w:sectPr w:rsidR="00A02316" w:rsidRPr="00A0231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BDB51C7"/>
    <w:multiLevelType w:val="hybridMultilevel"/>
    <w:tmpl w:val="0A3C142A"/>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3219287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316"/>
    <w:rsid w:val="002525B0"/>
    <w:rsid w:val="005474C5"/>
    <w:rsid w:val="00580749"/>
    <w:rsid w:val="00A02316"/>
    <w:rsid w:val="00DF594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B2E1F"/>
  <w15:chartTrackingRefBased/>
  <w15:docId w15:val="{6DC6D200-F6E9-4284-8423-901839EC6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023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023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0231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0231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0231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0231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0231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0231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0231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231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0231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0231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0231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0231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0231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0231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0231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02316"/>
    <w:rPr>
      <w:rFonts w:eastAsiaTheme="majorEastAsia" w:cstheme="majorBidi"/>
      <w:color w:val="272727" w:themeColor="text1" w:themeTint="D8"/>
    </w:rPr>
  </w:style>
  <w:style w:type="paragraph" w:styleId="Title">
    <w:name w:val="Title"/>
    <w:basedOn w:val="Normal"/>
    <w:next w:val="Normal"/>
    <w:link w:val="TitleChar"/>
    <w:uiPriority w:val="10"/>
    <w:qFormat/>
    <w:rsid w:val="00A0231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0231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0231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0231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02316"/>
    <w:pPr>
      <w:spacing w:before="160"/>
      <w:jc w:val="center"/>
    </w:pPr>
    <w:rPr>
      <w:i/>
      <w:iCs/>
      <w:color w:val="404040" w:themeColor="text1" w:themeTint="BF"/>
    </w:rPr>
  </w:style>
  <w:style w:type="character" w:customStyle="1" w:styleId="QuoteChar">
    <w:name w:val="Quote Char"/>
    <w:basedOn w:val="DefaultParagraphFont"/>
    <w:link w:val="Quote"/>
    <w:uiPriority w:val="29"/>
    <w:rsid w:val="00A02316"/>
    <w:rPr>
      <w:i/>
      <w:iCs/>
      <w:color w:val="404040" w:themeColor="text1" w:themeTint="BF"/>
    </w:rPr>
  </w:style>
  <w:style w:type="paragraph" w:styleId="ListParagraph">
    <w:name w:val="List Paragraph"/>
    <w:basedOn w:val="Normal"/>
    <w:uiPriority w:val="34"/>
    <w:qFormat/>
    <w:rsid w:val="00A02316"/>
    <w:pPr>
      <w:ind w:left="720"/>
      <w:contextualSpacing/>
    </w:pPr>
  </w:style>
  <w:style w:type="character" w:styleId="IntenseEmphasis">
    <w:name w:val="Intense Emphasis"/>
    <w:basedOn w:val="DefaultParagraphFont"/>
    <w:uiPriority w:val="21"/>
    <w:qFormat/>
    <w:rsid w:val="00A02316"/>
    <w:rPr>
      <w:i/>
      <w:iCs/>
      <w:color w:val="0F4761" w:themeColor="accent1" w:themeShade="BF"/>
    </w:rPr>
  </w:style>
  <w:style w:type="paragraph" w:styleId="IntenseQuote">
    <w:name w:val="Intense Quote"/>
    <w:basedOn w:val="Normal"/>
    <w:next w:val="Normal"/>
    <w:link w:val="IntenseQuoteChar"/>
    <w:uiPriority w:val="30"/>
    <w:qFormat/>
    <w:rsid w:val="00A023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02316"/>
    <w:rPr>
      <w:i/>
      <w:iCs/>
      <w:color w:val="0F4761" w:themeColor="accent1" w:themeShade="BF"/>
    </w:rPr>
  </w:style>
  <w:style w:type="character" w:styleId="IntenseReference">
    <w:name w:val="Intense Reference"/>
    <w:basedOn w:val="DefaultParagraphFont"/>
    <w:uiPriority w:val="32"/>
    <w:qFormat/>
    <w:rsid w:val="00A02316"/>
    <w:rPr>
      <w:b/>
      <w:bCs/>
      <w:smallCaps/>
      <w:color w:val="0F4761" w:themeColor="accent1" w:themeShade="BF"/>
      <w:spacing w:val="5"/>
    </w:rPr>
  </w:style>
  <w:style w:type="character" w:styleId="Hyperlink">
    <w:name w:val="Hyperlink"/>
    <w:basedOn w:val="DefaultParagraphFont"/>
    <w:uiPriority w:val="99"/>
    <w:unhideWhenUsed/>
    <w:rsid w:val="00A02316"/>
    <w:rPr>
      <w:color w:val="467886" w:themeColor="hyperlink"/>
      <w:u w:val="single"/>
    </w:rPr>
  </w:style>
  <w:style w:type="character" w:styleId="UnresolvedMention">
    <w:name w:val="Unresolved Mention"/>
    <w:basedOn w:val="DefaultParagraphFont"/>
    <w:uiPriority w:val="99"/>
    <w:semiHidden/>
    <w:unhideWhenUsed/>
    <w:rsid w:val="00A023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hpj.hrce.ca/staff-director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355</Words>
  <Characters>2025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Sarka, Kyle</dc:creator>
  <cp:keywords/>
  <dc:description/>
  <cp:lastModifiedBy>Sarka, Kyle</cp:lastModifiedBy>
  <cp:revision>1</cp:revision>
  <dcterms:created xsi:type="dcterms:W3CDTF">2024-10-28T17:59:00Z</dcterms:created>
  <dcterms:modified xsi:type="dcterms:W3CDTF">2024-10-28T18:10:00Z</dcterms:modified>
</cp:coreProperties>
</file>